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12" w:rsidRDefault="00747AAA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8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-647547</wp:posOffset>
                </wp:positionH>
                <wp:positionV relativeFrom="paragraph">
                  <wp:posOffset>-204886</wp:posOffset>
                </wp:positionV>
                <wp:extent cx="6454667" cy="2386185"/>
                <wp:effectExtent l="57150" t="1905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667" cy="2386185"/>
                          <a:chOff x="0" y="0"/>
                          <a:chExt cx="6454667" cy="2386185"/>
                        </a:xfrm>
                      </wpg:grpSpPr>
                      <wpg:grpSp>
                        <wpg:cNvPr id="9" name="Groupe 15"/>
                        <wpg:cNvGrpSpPr/>
                        <wpg:grpSpPr>
                          <a:xfrm>
                            <a:off x="0" y="0"/>
                            <a:ext cx="1176031" cy="1531973"/>
                            <a:chOff x="-35376" y="206486"/>
                            <a:chExt cx="1176911" cy="1186710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-35376" y="509105"/>
                              <a:ext cx="1176911" cy="88409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Pr="0054375C" w:rsidRDefault="0054375C" w:rsidP="0054375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</w:pPr>
                                <w:r w:rsidRPr="0054375C"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AAP FAI²R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751976" y="208913"/>
                              <a:ext cx="370808" cy="296062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Default="0054375C" w:rsidP="0054375C"/>
                            </w:txbxContent>
                          </wps:txbx>
                          <wps:bodyPr rtlCol="0" anchor="ctr"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397345" y="206486"/>
                              <a:ext cx="185404" cy="148031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75C" w:rsidRDefault="0054375C" w:rsidP="0054375C"/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" name="Zone de texte 4"/>
                        <wps:cNvSpPr txBox="1"/>
                        <wps:spPr>
                          <a:xfrm>
                            <a:off x="1476375" y="970043"/>
                            <a:ext cx="4076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7AAA" w:rsidRPr="00747AAA" w:rsidRDefault="00747AAA" w:rsidP="00747AA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747AAA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Hors recherche clinique ou translationnelle                                                     jusqu’à 10 projets financés à hauteur de 12</w:t>
                              </w:r>
                              <w:r w:rsidR="004B3F13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747AAA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000€ TTC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730142" y="165210"/>
                            <a:ext cx="5724525" cy="222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312" w:rsidRP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dossier de réponse à l’appel </w:t>
                              </w:r>
                            </w:p>
                            <w:p w:rsid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à projets </w:t>
                              </w:r>
                              <w:r w:rsidR="008670C8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202</w:t>
                              </w:r>
                              <w:r w:rsidR="00A31059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3</w:t>
                              </w:r>
                              <w:r w:rsidRPr="00B06312">
                                <w:rPr>
                                  <w:rFonts w:ascii="Century Gothic" w:hAnsi="Century Gothic"/>
                                  <w:small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FAI²R</w:t>
                              </w:r>
                            </w:p>
                            <w:p w:rsidR="00747AAA" w:rsidRDefault="00747AAA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</w:p>
                            <w:p w:rsidR="00747AAA" w:rsidRDefault="00747AAA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</w:p>
                            <w:p w:rsidR="00B06312" w:rsidRPr="00B06312" w:rsidRDefault="00B06312" w:rsidP="00A31059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>Proposé par la Filière de Santé des Maladies</w:t>
                              </w:r>
                            </w:p>
                            <w:p w:rsidR="00B06312" w:rsidRPr="00B06312" w:rsidRDefault="00B06312" w:rsidP="00B06312">
                              <w:pPr>
                                <w:pStyle w:val="Titre1"/>
                                <w:spacing w:before="0" w:after="0"/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6"/>
                                  <w:szCs w:val="12"/>
                                </w:rPr>
                              </w:pPr>
                              <w:r w:rsidRPr="00B06312">
                                <w:rPr>
                                  <w:rFonts w:ascii="Century Gothic" w:hAnsi="Century Gothic"/>
                                  <w:color w:val="FFFFFF" w:themeColor="background1"/>
                                  <w:szCs w:val="36"/>
                                </w:rPr>
                                <w:t xml:space="preserve">Auto-Immunes et Auto-Inflammatoires Rares </w:t>
                              </w:r>
                            </w:p>
                            <w:p w:rsidR="00B06312" w:rsidRPr="00B06312" w:rsidRDefault="00B06312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-51pt;margin-top:-16.15pt;width:508.25pt;height:187.9pt;z-index:251670528;mso-width-relative:margin;mso-height-relative:margin" coordsize="64546,2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">
                <v:group id="Groupe 15" o:spid="_x0000_s1027" style="position:absolute;width:11760;height:15319" coordorigin="-353,2064" coordsize="11769,1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1" o:spid="_x0000_s1028" style="position:absolute;left:-353;top:5091;width:11768;height:8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" fillcolor="#5fc8eb [3204]" stroked="f">
                    <v:shadow on="t" color="black" opacity="22937f" origin=",.5" offset="0,.63889mm"/>
                    <v:textbox>
                      <w:txbxContent>
                        <w:p w:rsidR="0054375C" w:rsidRPr="0054375C" w:rsidRDefault="0054375C" w:rsidP="0054375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</w:rPr>
                          </w:pPr>
                          <w:r w:rsidRPr="0054375C"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AAP FAI²R</w:t>
                          </w:r>
                        </w:p>
                      </w:txbxContent>
                    </v:textbox>
                  </v:oval>
                  <v:oval id="Ellipse 14" o:spid="_x0000_s1029" style="position:absolute;left:7519;top:2089;width:3708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" fillcolor="#e62d78 [3205]" stroked="f">
                    <v:shadow on="t" color="black" opacity="22937f" origin=",.5" offset="0,.63889mm"/>
                    <v:textbox>
                      <w:txbxContent>
                        <w:p w:rsidR="0054375C" w:rsidRDefault="0054375C" w:rsidP="0054375C"/>
                      </w:txbxContent>
                    </v:textbox>
                  </v:oval>
                  <v:oval id="Ellipse 15" o:spid="_x0000_s1030" style="position:absolute;left:3973;top:2064;width:1854;height:1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" fillcolor="#a5c832 [3206]" stroked="f">
                    <v:shadow on="t" color="black" opacity="22937f" origin=",.5" offset="0,.63889mm"/>
                    <v:textbox>
                      <w:txbxContent>
                        <w:p w:rsidR="0054375C" w:rsidRDefault="0054375C" w:rsidP="0054375C"/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1" type="#_x0000_t202" style="position:absolute;left:14763;top:9700;width:4076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47AAA" w:rsidRPr="00747AAA" w:rsidRDefault="00747AAA" w:rsidP="00747AA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747AAA">
                          <w:rPr>
                            <w:rFonts w:ascii="Century Gothic" w:hAnsi="Century Gothic"/>
                            <w:color w:val="FFFFFF" w:themeColor="background1"/>
                          </w:rPr>
                          <w:t>Hors recherche clinique ou translationnelle                                                     jusqu’à 10 projets financés à hauteur de 12</w:t>
                        </w:r>
                        <w:r w:rsidR="004B3F13"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 </w:t>
                        </w:r>
                        <w:r w:rsidRPr="00747AAA">
                          <w:rPr>
                            <w:rFonts w:ascii="Century Gothic" w:hAnsi="Century Gothic"/>
                            <w:color w:val="FFFFFF" w:themeColor="background1"/>
                          </w:rPr>
                          <w:t>000€ TTC</w:t>
                        </w:r>
                      </w:p>
                    </w:txbxContent>
                  </v:textbox>
                </v:shape>
                <v:shape id="Zone de texte 5" o:spid="_x0000_s1032" type="#_x0000_t202" style="position:absolute;left:7301;top:1652;width:57245;height:2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B06312" w:rsidRP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dossier de réponse à l’appel </w:t>
                        </w:r>
                      </w:p>
                      <w:p w:rsid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52"/>
                            <w:szCs w:val="36"/>
                          </w:rPr>
                          <w:t xml:space="preserve">à projets </w:t>
                        </w:r>
                        <w:r w:rsidR="008670C8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>202</w:t>
                        </w:r>
                        <w:r w:rsidR="00A31059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>3</w:t>
                        </w:r>
                        <w:r w:rsidRPr="00B06312">
                          <w:rPr>
                            <w:rFonts w:ascii="Century Gothic" w:hAnsi="Century Gothic"/>
                            <w:smallCaps/>
                            <w:color w:val="FFFFFF" w:themeColor="background1"/>
                            <w:sz w:val="44"/>
                            <w:szCs w:val="36"/>
                          </w:rPr>
                          <w:t xml:space="preserve"> FAI²R</w:t>
                        </w:r>
                      </w:p>
                      <w:p w:rsidR="00747AAA" w:rsidRDefault="00747AAA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</w:p>
                      <w:p w:rsidR="00747AAA" w:rsidRDefault="00747AAA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</w:p>
                      <w:p w:rsidR="00B06312" w:rsidRPr="00B06312" w:rsidRDefault="00B06312" w:rsidP="00A31059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>Proposé par la Filière de Santé des Maladies</w:t>
                        </w:r>
                      </w:p>
                      <w:p w:rsidR="00B06312" w:rsidRPr="00B06312" w:rsidRDefault="00B06312" w:rsidP="00B06312">
                        <w:pPr>
                          <w:pStyle w:val="Titre1"/>
                          <w:spacing w:before="0" w:after="0"/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6"/>
                            <w:szCs w:val="12"/>
                          </w:rPr>
                        </w:pPr>
                        <w:r w:rsidRPr="00B06312">
                          <w:rPr>
                            <w:rFonts w:ascii="Century Gothic" w:hAnsi="Century Gothic"/>
                            <w:color w:val="FFFFFF" w:themeColor="background1"/>
                            <w:szCs w:val="36"/>
                          </w:rPr>
                          <w:t xml:space="preserve">Auto-Immunes et Auto-Inflammatoires Rares </w:t>
                        </w:r>
                      </w:p>
                      <w:p w:rsidR="00B06312" w:rsidRPr="00B06312" w:rsidRDefault="00B06312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-99252</wp:posOffset>
                </wp:positionH>
                <wp:positionV relativeFrom="paragraph">
                  <wp:posOffset>12337</wp:posOffset>
                </wp:positionV>
                <wp:extent cx="6029325" cy="1873929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1873929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F83A9" id="Arrondir un rectangle avec un coin diagonal 12" o:spid="_x0000_s1026" style="position:absolute;margin-left:-7.8pt;margin-top:.95pt;width:474.75pt;height:14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9325,187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" path="m312328,l5621539,v225214,,407786,182572,407786,407786l6029325,1561601v,172494,-139834,312328,-312328,312328l407786,1873929c182572,1873929,,1691357,,1466143l,312328c,139834,139834,,312328,xe" fillcolor="#0a468c" stroked="f" strokeweight="2pt">
                <v:path arrowok="t" o:connecttype="custom" o:connectlocs="312328,0;5621539,0;6029325,407786;6029325,1561601;5716997,1873929;407786,1873929;0,1466143;0,312328;312328,0" o:connectangles="0,0,0,0,0,0,0,0,0"/>
              </v:shape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747AAA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A8C71BF" wp14:editId="58F494D6">
                <wp:simplePos x="0" y="0"/>
                <wp:positionH relativeFrom="column">
                  <wp:posOffset>861695</wp:posOffset>
                </wp:positionH>
                <wp:positionV relativeFrom="paragraph">
                  <wp:posOffset>114300</wp:posOffset>
                </wp:positionV>
                <wp:extent cx="3952875" cy="3524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52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C508" id="Rectangle 6" o:spid="_x0000_s1026" style="position:absolute;margin-left:67.85pt;margin-top:9pt;width:311.25pt;height:27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" fillcolor="#5fc8eb [3204]" stroked="f" strokeweight="2pt"/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bookmarkStart w:id="0" w:name="_GoBack"/>
      <w:bookmarkEnd w:id="0"/>
    </w:p>
    <w:p w:rsidR="00B06312" w:rsidRDefault="00B06312" w:rsidP="00043955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</w:p>
    <w:p w:rsidR="0054460F" w:rsidRDefault="00747AAA" w:rsidP="0085356C">
      <w:pPr>
        <w:spacing w:after="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C25720E" wp14:editId="73957473">
            <wp:simplePos x="0" y="0"/>
            <wp:positionH relativeFrom="margin">
              <wp:posOffset>2510155</wp:posOffset>
            </wp:positionH>
            <wp:positionV relativeFrom="margin">
              <wp:posOffset>1985645</wp:posOffset>
            </wp:positionV>
            <wp:extent cx="1624330" cy="1278890"/>
            <wp:effectExtent l="0" t="0" r="0" b="0"/>
            <wp:wrapThrough wrapText="bothSides">
              <wp:wrapPolygon edited="0">
                <wp:start x="10133" y="2252"/>
                <wp:lineTo x="8613" y="4183"/>
                <wp:lineTo x="7346" y="6435"/>
                <wp:lineTo x="7346" y="8044"/>
                <wp:lineTo x="4053" y="9652"/>
                <wp:lineTo x="2533" y="11583"/>
                <wp:lineTo x="2533" y="18983"/>
                <wp:lineTo x="17479" y="18983"/>
                <wp:lineTo x="17479" y="18340"/>
                <wp:lineTo x="18999" y="13192"/>
                <wp:lineTo x="13426" y="8044"/>
                <wp:lineTo x="15453" y="7400"/>
                <wp:lineTo x="14946" y="4183"/>
                <wp:lineTo x="11653" y="2252"/>
                <wp:lineTo x="10133" y="22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AD" w:rsidRDefault="000971AD" w:rsidP="0085356C">
      <w:pPr>
        <w:spacing w:after="0"/>
      </w:pPr>
    </w:p>
    <w:p w:rsidR="0054460F" w:rsidRDefault="0054375C" w:rsidP="0085356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D5F695" wp14:editId="7E6197A7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Pr="0054375C" w:rsidRDefault="00043955" w:rsidP="0085356C">
      <w:pPr>
        <w:spacing w:after="0"/>
        <w:rPr>
          <w:sz w:val="4"/>
        </w:rPr>
      </w:pPr>
    </w:p>
    <w:p w:rsidR="0054460F" w:rsidRDefault="0054460F" w:rsidP="0085356C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DF6812">
        <w:rPr>
          <w:rFonts w:ascii="Century Gothic" w:hAnsi="Century Gothic"/>
          <w:color w:val="0A468C" w:themeColor="text2"/>
          <w:szCs w:val="28"/>
        </w:rPr>
        <w:t>Christelle DECLERCQ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9" w:history="1">
        <w:r w:rsidR="008670C8" w:rsidRPr="00747AAA">
          <w:rPr>
            <w:rStyle w:val="Lienhypertexte"/>
            <w:rFonts w:ascii="Century Gothic" w:hAnsi="Century Gothic"/>
            <w:szCs w:val="28"/>
          </w:rPr>
          <w:t>christelle.radola@chu-lille.fr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</w:t>
      </w:r>
      <w:r w:rsidR="0085356C" w:rsidRPr="00747AAA">
        <w:rPr>
          <w:rFonts w:ascii="Century Gothic" w:hAnsi="Century Gothic"/>
          <w:color w:val="0A468C" w:themeColor="text2"/>
          <w:szCs w:val="28"/>
        </w:rPr>
        <w:t>le</w:t>
      </w:r>
      <w:r w:rsidR="0085356C" w:rsidRPr="00747AAA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8670C8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>18</w:t>
      </w:r>
      <w:r w:rsidR="006D5684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</w:t>
      </w:r>
      <w:r w:rsidR="000971AD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>juin</w:t>
      </w:r>
      <w:r w:rsidR="006D5684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202</w:t>
      </w:r>
      <w:r w:rsidR="000971AD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>3</w:t>
      </w:r>
      <w:r w:rsidR="0085356C" w:rsidRPr="00747AAA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 à minuit</w:t>
      </w:r>
      <w:r w:rsidR="0085356C" w:rsidRPr="00747AAA">
        <w:rPr>
          <w:rFonts w:ascii="Century Gothic" w:hAnsi="Century Gothic"/>
          <w:color w:val="0A468C" w:themeColor="text2"/>
          <w:szCs w:val="28"/>
        </w:rPr>
        <w:t>.</w:t>
      </w:r>
      <w:r w:rsidR="0085356C" w:rsidRPr="00747AAA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="008670C8" w:rsidRPr="00747AAA">
        <w:rPr>
          <w:rFonts w:ascii="Century Gothic" w:hAnsi="Century Gothic"/>
          <w:color w:val="0A468C" w:themeColor="text2"/>
          <w:szCs w:val="28"/>
        </w:rPr>
        <w:t>le</w:t>
      </w:r>
      <w:r w:rsidR="008670C8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0971AD">
        <w:rPr>
          <w:rFonts w:ascii="Century Gothic" w:hAnsi="Century Gothic"/>
          <w:b/>
          <w:color w:val="0A468C" w:themeColor="text2"/>
          <w:szCs w:val="28"/>
        </w:rPr>
        <w:t>23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</w:t>
      </w:r>
      <w:r w:rsidR="000971AD">
        <w:rPr>
          <w:rFonts w:ascii="Century Gothic" w:hAnsi="Century Gothic"/>
          <w:b/>
          <w:color w:val="0A468C" w:themeColor="text2"/>
          <w:szCs w:val="28"/>
        </w:rPr>
        <w:t>septembre</w:t>
      </w:r>
      <w:r w:rsidR="00955763">
        <w:rPr>
          <w:rFonts w:ascii="Century Gothic" w:hAnsi="Century Gothic"/>
          <w:b/>
          <w:color w:val="0A468C" w:themeColor="text2"/>
          <w:szCs w:val="28"/>
        </w:rPr>
        <w:t xml:space="preserve"> 202</w:t>
      </w:r>
      <w:r w:rsidR="000971AD">
        <w:rPr>
          <w:rFonts w:ascii="Century Gothic" w:hAnsi="Century Gothic"/>
          <w:b/>
          <w:color w:val="0A468C" w:themeColor="text2"/>
          <w:szCs w:val="28"/>
        </w:rPr>
        <w:t>3</w:t>
      </w:r>
      <w:r w:rsidR="00B06312" w:rsidRPr="00747AAA">
        <w:rPr>
          <w:rFonts w:ascii="Century Gothic" w:hAnsi="Century Gothic"/>
          <w:color w:val="0A468C" w:themeColor="text2"/>
          <w:szCs w:val="28"/>
        </w:rPr>
        <w:t>.</w:t>
      </w:r>
    </w:p>
    <w:p w:rsidR="00AA584E" w:rsidRPr="00AA584E" w:rsidRDefault="00AA584E" w:rsidP="00747AAA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12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</w:p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469" w:type="dxa"/>
        <w:tblInd w:w="-147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469"/>
      </w:tblGrid>
      <w:tr w:rsidR="00043955" w:rsidRPr="00043955" w:rsidTr="00747AAA">
        <w:trPr>
          <w:trHeight w:val="5710"/>
        </w:trPr>
        <w:tc>
          <w:tcPr>
            <w:tcW w:w="9469" w:type="dxa"/>
            <w:shd w:val="clear" w:color="auto" w:fill="auto"/>
          </w:tcPr>
          <w:p w:rsidR="00043955" w:rsidRDefault="00043955" w:rsidP="00B41D01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043955" w:rsidRPr="00043955" w:rsidRDefault="00043955" w:rsidP="006D5684">
            <w:pPr>
              <w:tabs>
                <w:tab w:val="left" w:pos="142"/>
              </w:tabs>
              <w:spacing w:before="24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-</w:t>
            </w:r>
            <w:r w:rsidRPr="00043955">
              <w:rPr>
                <w:rFonts w:ascii="Century Gothic" w:hAnsi="Century Gothic"/>
                <w:color w:val="0A468C" w:themeColor="text2"/>
              </w:rPr>
              <w:tab/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La création d’outils d’éducation thérapeutique du patient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avec une perspective d’utilisation au sein de la filière FAI²R ; </w:t>
            </w: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L’impression et la diffusion de documents d’informations pour les patients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de la filière FAI²R avec une perspective nationale ; </w:t>
            </w:r>
          </w:p>
          <w:p w:rsidR="003F27E0" w:rsidRPr="00043955" w:rsidRDefault="003F27E0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Default="00A31059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>
              <w:rPr>
                <w:rFonts w:ascii="Century Gothic" w:hAnsi="Century Gothic"/>
                <w:color w:val="0A468C" w:themeColor="text2"/>
              </w:rPr>
              <w:t>Jusqu’à 10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 projets </w:t>
            </w:r>
            <w:r>
              <w:rPr>
                <w:rFonts w:ascii="Century Gothic" w:hAnsi="Century Gothic"/>
                <w:color w:val="0A468C" w:themeColor="text2"/>
              </w:rPr>
              <w:t xml:space="preserve">pourrons être 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retenus </w:t>
            </w:r>
            <w:r>
              <w:rPr>
                <w:rFonts w:ascii="Century Gothic" w:hAnsi="Century Gothic"/>
                <w:color w:val="0A468C" w:themeColor="text2"/>
              </w:rPr>
              <w:t>pour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 xml:space="preserve"> un 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>financement de 1</w:t>
            </w:r>
            <w:r w:rsidR="00A672AB">
              <w:rPr>
                <w:rFonts w:ascii="Century Gothic" w:hAnsi="Century Gothic"/>
                <w:b/>
                <w:color w:val="0A468C" w:themeColor="text2"/>
              </w:rPr>
              <w:t xml:space="preserve">2 000 euros 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>T</w:t>
            </w:r>
            <w:r w:rsidR="00A672AB">
              <w:rPr>
                <w:rFonts w:ascii="Century Gothic" w:hAnsi="Century Gothic"/>
                <w:b/>
                <w:color w:val="0A468C" w:themeColor="text2"/>
              </w:rPr>
              <w:t>TC</w:t>
            </w:r>
            <w:r w:rsidR="00043955" w:rsidRPr="00043955">
              <w:rPr>
                <w:rFonts w:ascii="Century Gothic" w:hAnsi="Century Gothic"/>
                <w:b/>
                <w:color w:val="0A468C" w:themeColor="text2"/>
              </w:rPr>
              <w:t xml:space="preserve"> au maximum</w:t>
            </w:r>
            <w:r w:rsidR="00043955" w:rsidRPr="00043955">
              <w:rPr>
                <w:rFonts w:ascii="Century Gothic" w:hAnsi="Century Gothic"/>
                <w:color w:val="0A468C" w:themeColor="text2"/>
              </w:rPr>
              <w:t>. Ce financement ne pourra se faire que sur paiement de facture. Ce financement ne 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Pr="00747AAA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747AAA">
        <w:rPr>
          <w:rFonts w:ascii="Century Gothic" w:hAnsi="Century Gothic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53"/>
        <w:gridCol w:w="6010"/>
      </w:tblGrid>
      <w:tr w:rsidR="00C7133B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54375C">
        <w:trPr>
          <w:trHeight w:val="2490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A672AB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ilière FAI²R (maximum 12 000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</w:t>
            </w:r>
            <w:r w:rsidR="00A672AB">
              <w:rPr>
                <w:rFonts w:ascii="Century Gothic" w:hAnsi="Century Gothic"/>
                <w:b/>
                <w:color w:val="0A468C" w:themeColor="text2"/>
                <w:sz w:val="22"/>
              </w:rPr>
              <w:t>TC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Porteur</w:t>
      </w:r>
      <w:r w:rsidR="006B5B0D" w:rsidRPr="00043955">
        <w:rPr>
          <w:rFonts w:ascii="Century Gothic" w:hAnsi="Century Gothic"/>
        </w:rPr>
        <w:t> </w:t>
      </w:r>
      <w:r w:rsidR="00C7133B" w:rsidRPr="00043955">
        <w:rPr>
          <w:rFonts w:ascii="Century Gothic" w:hAnsi="Century Gothic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63"/>
        <w:gridCol w:w="6000"/>
      </w:tblGrid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1D0F85" w:rsidRPr="00043955" w:rsidRDefault="001D0F85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DC2E32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0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1" w:name="_Ref375921151"/>
      <w:bookmarkStart w:id="2" w:name="_Toc402443352"/>
    </w:p>
    <w:p w:rsidR="00122AE1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lastRenderedPageBreak/>
        <w:t>Partenaires</w:t>
      </w:r>
      <w:r w:rsidR="00122AE1" w:rsidRPr="00043955">
        <w:rPr>
          <w:rFonts w:ascii="Century Gothic" w:hAnsi="Century Gothic"/>
        </w:rPr>
        <w:t xml:space="preserve"> (si projet collaboratif)</w:t>
      </w:r>
      <w:bookmarkEnd w:id="1"/>
      <w:bookmarkEnd w:id="2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3271"/>
        <w:gridCol w:w="3633"/>
        <w:gridCol w:w="3166"/>
      </w:tblGrid>
      <w:tr w:rsidR="006D0D9A" w:rsidRPr="00043955" w:rsidTr="007E4C0F">
        <w:tc>
          <w:tcPr>
            <w:tcW w:w="10632" w:type="dxa"/>
            <w:gridSpan w:val="4"/>
            <w:shd w:val="clear" w:color="auto" w:fill="DFF3FB" w:themeFill="accent1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AA73CC">
        <w:tc>
          <w:tcPr>
            <w:tcW w:w="562" w:type="dxa"/>
            <w:shd w:val="clear" w:color="auto" w:fill="DFF3FB" w:themeFill="accent1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271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633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166" w:type="dxa"/>
            <w:shd w:val="clear" w:color="auto" w:fill="DFF3FB" w:themeFill="accent1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043955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DC2E32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AA73CC">
        <w:trPr>
          <w:trHeight w:val="690"/>
        </w:trPr>
        <w:tc>
          <w:tcPr>
            <w:tcW w:w="56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71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1D7AA7" w:rsidRPr="00DC2E32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AA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0A2BCA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DC2E32" w:rsidRDefault="007E4C0F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scientifique</w:t>
      </w:r>
    </w:p>
    <w:p w:rsidR="00C7133B" w:rsidRPr="00043955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Description du projet : 1</w:t>
      </w:r>
      <w:r w:rsidR="001E27C4" w:rsidRPr="00043955">
        <w:rPr>
          <w:rFonts w:ascii="Century Gothic" w:hAnsi="Century Gothic"/>
        </w:rPr>
        <w:t xml:space="preserve">500 </w:t>
      </w:r>
      <w:r w:rsidRPr="00043955">
        <w:rPr>
          <w:rFonts w:ascii="Century Gothic" w:hAnsi="Century Gothic"/>
        </w:rPr>
        <w:t xml:space="preserve">mots maximum </w:t>
      </w:r>
      <w:r w:rsidR="00893006" w:rsidRPr="00043955">
        <w:rPr>
          <w:rFonts w:ascii="Century Gothic" w:hAnsi="Century Gothic"/>
        </w:rPr>
        <w:t xml:space="preserve">au total </w:t>
      </w: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D09C3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Contexte</w:t>
            </w:r>
          </w:p>
        </w:tc>
      </w:tr>
      <w:tr w:rsidR="00596199" w:rsidRPr="00043955" w:rsidTr="003A1FBC">
        <w:trPr>
          <w:trHeight w:val="1367"/>
        </w:trPr>
        <w:tc>
          <w:tcPr>
            <w:tcW w:w="9206" w:type="dxa"/>
            <w:vAlign w:val="center"/>
          </w:tcPr>
          <w:p w:rsidR="00AA73CC" w:rsidRDefault="00AA73CC" w:rsidP="00AA73CC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AA73CC" w:rsidRPr="00AA73CC" w:rsidRDefault="00AA73CC" w:rsidP="00AA73CC">
            <w:pPr>
              <w:pStyle w:val="NormalWeb"/>
              <w:jc w:val="center"/>
              <w:rPr>
                <w:rFonts w:asciiTheme="minorHAnsi" w:hAnsiTheme="minorHAnsi"/>
              </w:rPr>
            </w:pPr>
          </w:p>
          <w:p w:rsidR="00AA73CC" w:rsidRDefault="00AA73CC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  <w:p w:rsidR="008670C8" w:rsidRPr="00AA73CC" w:rsidRDefault="008670C8" w:rsidP="008670C8">
            <w:pPr>
              <w:pStyle w:val="NormalWeb"/>
              <w:jc w:val="both"/>
              <w:rPr>
                <w:rFonts w:asciiTheme="minorHAnsi" w:hAnsiTheme="minorHAnsi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principal (et objectifs secondaires</w:t>
            </w:r>
            <w:r w:rsidR="000C023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,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si applicable)</w:t>
            </w:r>
          </w:p>
        </w:tc>
      </w:tr>
      <w:tr w:rsidR="00596199" w:rsidRPr="00043955" w:rsidTr="003A1FBC">
        <w:trPr>
          <w:trHeight w:val="1084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A73CC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3A1FBC">
        <w:trPr>
          <w:trHeight w:val="1475"/>
        </w:trPr>
        <w:tc>
          <w:tcPr>
            <w:tcW w:w="9206" w:type="dxa"/>
            <w:vAlign w:val="center"/>
          </w:tcPr>
          <w:p w:rsidR="001D0F85" w:rsidRDefault="001D0F85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lastRenderedPageBreak/>
              <w:t>Résultats espérés et perspectives</w:t>
            </w:r>
          </w:p>
        </w:tc>
      </w:tr>
      <w:tr w:rsidR="00596199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jc w:val="left"/>
              <w:rPr>
                <w:rFonts w:asciiTheme="minorHAnsi" w:hAnsiTheme="minorHAnsi"/>
              </w:rPr>
            </w:pPr>
          </w:p>
        </w:tc>
      </w:tr>
      <w:tr w:rsidR="00105550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 /pour les confrères :</w:t>
            </w: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A93C22" w:rsidRDefault="008670C8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105550" w:rsidRPr="00043955" w:rsidTr="00105550">
        <w:trPr>
          <w:trHeight w:val="688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Possibilité de médiatisation via les réseaux sociaux :</w:t>
            </w:r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16720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C8">
                  <w:rPr>
                    <w:rFonts w:ascii="MS Gothic" w:eastAsia="MS Gothic" w:hAnsi="MS Gothic" w:cs="Tahoma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Oui 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20770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50">
                  <w:rPr>
                    <w:rFonts w:ascii="MS Gothic" w:eastAsia="MS Gothic" w:hAnsi="MS Gothic" w:cs="MS Gothic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Non</w:t>
            </w: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1D0F85" w:rsidRDefault="001D0F85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A93C22" w:rsidRPr="00A93C22" w:rsidRDefault="00A93C22" w:rsidP="00A93C22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proofErr w:type="gramStart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durée</w:t>
            </w:r>
            <w:proofErr w:type="gramEnd"/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8670C8" w:rsidRPr="00A93C22" w:rsidRDefault="008670C8" w:rsidP="008670C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063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6F12A6" w:rsidRDefault="006F12A6" w:rsidP="008670C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  <w:p w:rsidR="008670C8" w:rsidRPr="00043955" w:rsidRDefault="008670C8" w:rsidP="008670C8">
            <w:pPr>
              <w:spacing w:before="100" w:beforeAutospacing="1" w:after="100" w:afterAutospacing="1"/>
              <w:rPr>
                <w:rFonts w:ascii="Century Gothic" w:hAnsi="Century Gothic"/>
                <w:sz w:val="20"/>
              </w:rPr>
            </w:pPr>
          </w:p>
        </w:tc>
      </w:tr>
    </w:tbl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financier</w:t>
      </w:r>
    </w:p>
    <w:p w:rsidR="00955763" w:rsidRPr="00955763" w:rsidRDefault="00955763" w:rsidP="00955763">
      <w:pPr>
        <w:spacing w:after="0"/>
        <w:rPr>
          <w:rFonts w:ascii="Century Gothic" w:hAnsi="Century Gothic"/>
          <w:b/>
          <w:color w:val="E62D78" w:themeColor="accent2"/>
          <w:sz w:val="22"/>
        </w:rPr>
      </w:pPr>
      <w:proofErr w:type="gramStart"/>
      <w:r w:rsidRPr="00955763">
        <w:rPr>
          <w:rFonts w:ascii="Century Gothic" w:hAnsi="Century Gothic"/>
          <w:b/>
          <w:color w:val="E62D78" w:themeColor="accent2"/>
          <w:sz w:val="22"/>
        </w:rPr>
        <w:t>La deadline</w:t>
      </w:r>
      <w:proofErr w:type="gramEnd"/>
      <w:r w:rsidRPr="00955763">
        <w:rPr>
          <w:rFonts w:ascii="Century Gothic" w:hAnsi="Century Gothic"/>
          <w:b/>
          <w:color w:val="E62D78" w:themeColor="accent2"/>
          <w:sz w:val="22"/>
        </w:rPr>
        <w:t xml:space="preserve"> de réception des devis et factures est fixée au 31 décembre 202</w:t>
      </w:r>
      <w:r w:rsidR="00A31059">
        <w:rPr>
          <w:rFonts w:ascii="Century Gothic" w:hAnsi="Century Gothic"/>
          <w:b/>
          <w:color w:val="E62D78" w:themeColor="accent2"/>
          <w:sz w:val="22"/>
        </w:rPr>
        <w:t>4</w:t>
      </w:r>
      <w:r w:rsidRPr="00955763">
        <w:rPr>
          <w:rFonts w:ascii="Century Gothic" w:hAnsi="Century Gothic"/>
          <w:b/>
          <w:color w:val="E62D78" w:themeColor="accent2"/>
          <w:sz w:val="22"/>
        </w:rPr>
        <w:t>, après cette date, la filière ne prendra plus en charge les dépenses liées au projet.</w:t>
      </w:r>
    </w:p>
    <w:p w:rsidR="00955763" w:rsidRDefault="00955763" w:rsidP="00955763">
      <w:pPr>
        <w:spacing w:after="0"/>
      </w:pPr>
    </w:p>
    <w:p w:rsidR="00955763" w:rsidRDefault="00955763" w:rsidP="00955763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Budget de fonctionnement (petit matériel, impression, réactifs de laboratoire…)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1953"/>
        <w:gridCol w:w="3376"/>
      </w:tblGrid>
      <w:tr w:rsidR="006C673B" w:rsidRPr="00043955" w:rsidTr="001E27C4">
        <w:trPr>
          <w:trHeight w:val="650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A672A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Coût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A93C22" w:rsidRDefault="006C673B" w:rsidP="00A93C22">
            <w:pPr>
              <w:shd w:val="clear" w:color="auto" w:fill="FFFFFF"/>
              <w:spacing w:after="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A93C22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39662E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1E27C4" w:rsidRPr="00043955" w:rsidRDefault="00A672AB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Total € 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TTC</w:t>
            </w:r>
            <w:r w:rsidR="001E27C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1E27C4" w:rsidRPr="00043955" w:rsidRDefault="00A93C22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€</w:t>
            </w:r>
          </w:p>
        </w:tc>
      </w:tr>
    </w:tbl>
    <w:p w:rsidR="009A279E" w:rsidRDefault="009A279E" w:rsidP="00766A29"/>
    <w:p w:rsidR="003F2568" w:rsidRDefault="003F2568" w:rsidP="00766A29"/>
    <w:sectPr w:rsidR="003F2568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AE" w:rsidRDefault="00667EAE" w:rsidP="0028684B">
      <w:pPr>
        <w:spacing w:after="0"/>
      </w:pPr>
      <w:r>
        <w:separator/>
      </w:r>
    </w:p>
  </w:endnote>
  <w:endnote w:type="continuationSeparator" w:id="0">
    <w:p w:rsidR="00667EAE" w:rsidRDefault="00667EAE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402031C7" wp14:editId="2E22735D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7AB088FA" wp14:editId="6183E8FD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1C8E09A7" wp14:editId="10151A0C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A672AB">
          <w:rPr>
            <w:noProof/>
            <w:color w:val="0A468C" w:themeColor="text2"/>
            <w:sz w:val="20"/>
          </w:rPr>
          <w:t>7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AE" w:rsidRDefault="00667EAE" w:rsidP="0028684B">
      <w:pPr>
        <w:spacing w:after="0"/>
      </w:pPr>
      <w:r>
        <w:separator/>
      </w:r>
    </w:p>
  </w:footnote>
  <w:footnote w:type="continuationSeparator" w:id="0">
    <w:p w:rsidR="00667EAE" w:rsidRDefault="00667EAE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1F26DA"/>
    <w:multiLevelType w:val="multilevel"/>
    <w:tmpl w:val="53F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860D0"/>
    <w:multiLevelType w:val="multilevel"/>
    <w:tmpl w:val="B6B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3EE"/>
    <w:multiLevelType w:val="hybridMultilevel"/>
    <w:tmpl w:val="3362AEEE"/>
    <w:lvl w:ilvl="0" w:tplc="962A6750">
      <w:start w:val="1"/>
      <w:numFmt w:val="decimal"/>
      <w:lvlText w:val="%1."/>
      <w:lvlJc w:val="left"/>
      <w:pPr>
        <w:ind w:left="1428" w:hanging="360"/>
      </w:pPr>
      <w:rPr>
        <w:b/>
        <w:color w:val="5FC8EB" w:themeColor="accent1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FF78F0"/>
    <w:multiLevelType w:val="multilevel"/>
    <w:tmpl w:val="DB8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714"/>
    <w:multiLevelType w:val="multilevel"/>
    <w:tmpl w:val="838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05ECC"/>
    <w:multiLevelType w:val="multilevel"/>
    <w:tmpl w:val="F9F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77251"/>
    <w:multiLevelType w:val="multilevel"/>
    <w:tmpl w:val="CDA6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2172C"/>
    <w:multiLevelType w:val="multilevel"/>
    <w:tmpl w:val="2A5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8" w15:restartNumberingAfterBreak="0">
    <w:nsid w:val="41784CB4"/>
    <w:multiLevelType w:val="multilevel"/>
    <w:tmpl w:val="A43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63FC9"/>
    <w:multiLevelType w:val="multilevel"/>
    <w:tmpl w:val="8E3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777"/>
    <w:multiLevelType w:val="multilevel"/>
    <w:tmpl w:val="CD6C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96C"/>
    <w:multiLevelType w:val="multilevel"/>
    <w:tmpl w:val="5CE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22A20"/>
    <w:multiLevelType w:val="multilevel"/>
    <w:tmpl w:val="9CF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820C8"/>
    <w:multiLevelType w:val="multilevel"/>
    <w:tmpl w:val="7ED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2"/>
  </w:num>
  <w:num w:numId="4">
    <w:abstractNumId w:val="33"/>
  </w:num>
  <w:num w:numId="5">
    <w:abstractNumId w:val="26"/>
  </w:num>
  <w:num w:numId="6">
    <w:abstractNumId w:val="17"/>
  </w:num>
  <w:num w:numId="7">
    <w:abstractNumId w:val="28"/>
  </w:num>
  <w:num w:numId="8">
    <w:abstractNumId w:val="27"/>
  </w:num>
  <w:num w:numId="9">
    <w:abstractNumId w:val="0"/>
  </w:num>
  <w:num w:numId="10">
    <w:abstractNumId w:val="24"/>
  </w:num>
  <w:num w:numId="11">
    <w:abstractNumId w:val="15"/>
  </w:num>
  <w:num w:numId="12">
    <w:abstractNumId w:val="14"/>
  </w:num>
  <w:num w:numId="13">
    <w:abstractNumId w:val="23"/>
  </w:num>
  <w:num w:numId="14">
    <w:abstractNumId w:val="7"/>
  </w:num>
  <w:num w:numId="15">
    <w:abstractNumId w:val="1"/>
  </w:num>
  <w:num w:numId="16">
    <w:abstractNumId w:val="16"/>
  </w:num>
  <w:num w:numId="17">
    <w:abstractNumId w:val="4"/>
  </w:num>
  <w:num w:numId="18">
    <w:abstractNumId w:val="10"/>
  </w:num>
  <w:num w:numId="19">
    <w:abstractNumId w:val="20"/>
  </w:num>
  <w:num w:numId="20">
    <w:abstractNumId w:val="31"/>
  </w:num>
  <w:num w:numId="21">
    <w:abstractNumId w:val="5"/>
  </w:num>
  <w:num w:numId="22">
    <w:abstractNumId w:val="17"/>
  </w:num>
  <w:num w:numId="23">
    <w:abstractNumId w:val="17"/>
  </w:num>
  <w:num w:numId="24">
    <w:abstractNumId w:val="9"/>
  </w:num>
  <w:num w:numId="25">
    <w:abstractNumId w:val="12"/>
  </w:num>
  <w:num w:numId="26">
    <w:abstractNumId w:val="29"/>
  </w:num>
  <w:num w:numId="27">
    <w:abstractNumId w:val="30"/>
  </w:num>
  <w:num w:numId="28">
    <w:abstractNumId w:val="2"/>
  </w:num>
  <w:num w:numId="29">
    <w:abstractNumId w:val="18"/>
  </w:num>
  <w:num w:numId="30">
    <w:abstractNumId w:val="11"/>
  </w:num>
  <w:num w:numId="31">
    <w:abstractNumId w:val="6"/>
  </w:num>
  <w:num w:numId="32">
    <w:abstractNumId w:val="3"/>
  </w:num>
  <w:num w:numId="33">
    <w:abstractNumId w:val="25"/>
  </w:num>
  <w:num w:numId="34">
    <w:abstractNumId w:val="2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789B"/>
    <w:rsid w:val="0009286E"/>
    <w:rsid w:val="000971AD"/>
    <w:rsid w:val="000A2B38"/>
    <w:rsid w:val="000A2BCA"/>
    <w:rsid w:val="000B6BE7"/>
    <w:rsid w:val="000B7281"/>
    <w:rsid w:val="000C0233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58A3"/>
    <w:rsid w:val="0014298A"/>
    <w:rsid w:val="00143151"/>
    <w:rsid w:val="00146825"/>
    <w:rsid w:val="0015614B"/>
    <w:rsid w:val="00161E36"/>
    <w:rsid w:val="001654F9"/>
    <w:rsid w:val="001936A9"/>
    <w:rsid w:val="00197FC5"/>
    <w:rsid w:val="001B3916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2E525F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B6F57"/>
    <w:rsid w:val="003C3F27"/>
    <w:rsid w:val="003C7E62"/>
    <w:rsid w:val="003E02F6"/>
    <w:rsid w:val="003E5424"/>
    <w:rsid w:val="003F2568"/>
    <w:rsid w:val="003F27E0"/>
    <w:rsid w:val="00400D1A"/>
    <w:rsid w:val="00405C9F"/>
    <w:rsid w:val="004246D1"/>
    <w:rsid w:val="004637A1"/>
    <w:rsid w:val="00472EC0"/>
    <w:rsid w:val="0048656E"/>
    <w:rsid w:val="004B3F13"/>
    <w:rsid w:val="004C4292"/>
    <w:rsid w:val="004D14B6"/>
    <w:rsid w:val="004D5711"/>
    <w:rsid w:val="00500F22"/>
    <w:rsid w:val="0050433C"/>
    <w:rsid w:val="005236C6"/>
    <w:rsid w:val="005254A0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1332"/>
    <w:rsid w:val="005E2507"/>
    <w:rsid w:val="005F0FE6"/>
    <w:rsid w:val="00611C47"/>
    <w:rsid w:val="006252DB"/>
    <w:rsid w:val="006330A7"/>
    <w:rsid w:val="00635E92"/>
    <w:rsid w:val="00641E67"/>
    <w:rsid w:val="00643C06"/>
    <w:rsid w:val="00667EAE"/>
    <w:rsid w:val="00671241"/>
    <w:rsid w:val="00673871"/>
    <w:rsid w:val="00675C2E"/>
    <w:rsid w:val="006765F1"/>
    <w:rsid w:val="0068114C"/>
    <w:rsid w:val="006B56EC"/>
    <w:rsid w:val="006B5B0D"/>
    <w:rsid w:val="006C673B"/>
    <w:rsid w:val="006D0D9A"/>
    <w:rsid w:val="006D5684"/>
    <w:rsid w:val="006E374C"/>
    <w:rsid w:val="006F12A6"/>
    <w:rsid w:val="006F65AF"/>
    <w:rsid w:val="0070552C"/>
    <w:rsid w:val="00714A10"/>
    <w:rsid w:val="0072508D"/>
    <w:rsid w:val="00731846"/>
    <w:rsid w:val="00733796"/>
    <w:rsid w:val="0073747A"/>
    <w:rsid w:val="00741910"/>
    <w:rsid w:val="00747AAA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670C8"/>
    <w:rsid w:val="00870E74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55763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059"/>
    <w:rsid w:val="00A311DA"/>
    <w:rsid w:val="00A4444C"/>
    <w:rsid w:val="00A672AB"/>
    <w:rsid w:val="00A70F5B"/>
    <w:rsid w:val="00A718B9"/>
    <w:rsid w:val="00A85519"/>
    <w:rsid w:val="00A93C22"/>
    <w:rsid w:val="00A942F4"/>
    <w:rsid w:val="00AA584E"/>
    <w:rsid w:val="00AA6921"/>
    <w:rsid w:val="00AA73CC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710BE"/>
    <w:rsid w:val="00B72D40"/>
    <w:rsid w:val="00B74024"/>
    <w:rsid w:val="00B93BF3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696D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A373F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2E32"/>
    <w:rsid w:val="00DC4AF0"/>
    <w:rsid w:val="00DC6602"/>
    <w:rsid w:val="00DC7FD8"/>
    <w:rsid w:val="00DD148A"/>
    <w:rsid w:val="00DD5689"/>
    <w:rsid w:val="00DF6812"/>
    <w:rsid w:val="00E0551A"/>
    <w:rsid w:val="00E06E24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1C11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2A54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D941EB-10B1-43E1-8048-871D6C6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AA73C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ccentuation">
    <w:name w:val="Emphasis"/>
    <w:basedOn w:val="Policepardfaut"/>
    <w:uiPriority w:val="20"/>
    <w:qFormat/>
    <w:rsid w:val="00AA73CC"/>
    <w:rPr>
      <w:i/>
      <w:iCs/>
    </w:rPr>
  </w:style>
  <w:style w:type="character" w:styleId="lev">
    <w:name w:val="Strong"/>
    <w:basedOn w:val="Policepardfaut"/>
    <w:uiPriority w:val="22"/>
    <w:qFormat/>
    <w:rsid w:val="00A9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elle.radola@chu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LEJEUNE Charlotte</cp:lastModifiedBy>
  <cp:revision>6</cp:revision>
  <cp:lastPrinted>2021-09-20T08:07:00Z</cp:lastPrinted>
  <dcterms:created xsi:type="dcterms:W3CDTF">2023-04-06T07:35:00Z</dcterms:created>
  <dcterms:modified xsi:type="dcterms:W3CDTF">2023-04-12T13:27:00Z</dcterms:modified>
</cp:coreProperties>
</file>